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32" w:rsidRPr="00861AB5" w:rsidRDefault="00983632" w:rsidP="0000312B">
      <w:pPr>
        <w:pStyle w:val="Heading1"/>
        <w:spacing w:line="240" w:lineRule="auto"/>
        <w:ind w:left="0" w:right="1193"/>
        <w:jc w:val="center"/>
      </w:pPr>
      <w:r w:rsidRPr="00861AB5">
        <w:t>Аналитическая</w:t>
      </w:r>
      <w:r w:rsidRPr="00861AB5">
        <w:rPr>
          <w:spacing w:val="-5"/>
        </w:rPr>
        <w:t xml:space="preserve"> </w:t>
      </w:r>
      <w:r w:rsidRPr="00861AB5">
        <w:t>справка оперативного контроля</w:t>
      </w:r>
    </w:p>
    <w:p w:rsidR="00983632" w:rsidRPr="00861AB5" w:rsidRDefault="00983632" w:rsidP="0000312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61AB5">
        <w:rPr>
          <w:rFonts w:ascii="Times New Roman" w:hAnsi="Times New Roman" w:cs="Times New Roman"/>
          <w:b/>
          <w:spacing w:val="3"/>
          <w:sz w:val="24"/>
          <w:szCs w:val="24"/>
        </w:rPr>
        <w:t>«</w:t>
      </w:r>
      <w:r w:rsidRPr="00861AB5">
        <w:rPr>
          <w:rFonts w:ascii="Times New Roman" w:hAnsi="Times New Roman" w:cs="Times New Roman"/>
          <w:b/>
          <w:sz w:val="24"/>
          <w:szCs w:val="24"/>
        </w:rPr>
        <w:t>Рациональность и эффективность организации хозяйственно – бытового труда»</w:t>
      </w:r>
    </w:p>
    <w:p w:rsidR="00861AB5" w:rsidRDefault="00983632" w:rsidP="00861AB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ab/>
      </w:r>
    </w:p>
    <w:p w:rsidR="00983632" w:rsidRPr="00861AB5" w:rsidRDefault="00983632" w:rsidP="00861AB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Основание дл</w:t>
      </w:r>
      <w:r w:rsidR="0000312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я проверки: Приказ №   от   2025</w:t>
      </w: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983632" w:rsidRPr="00861AB5" w:rsidRDefault="00983632" w:rsidP="00861AB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Срок проверки: 1</w:t>
      </w:r>
      <w:r w:rsidR="0000312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="0000312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02.2025</w:t>
      </w: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– 1</w:t>
      </w:r>
      <w:r w:rsidR="0000312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4.02. 2025</w:t>
      </w: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861AB5" w:rsidRDefault="00861AB5" w:rsidP="00861AB5">
      <w:pPr>
        <w:pStyle w:val="a3"/>
        <w:ind w:left="0" w:right="-284"/>
        <w:jc w:val="left"/>
        <w:rPr>
          <w:b/>
        </w:rPr>
      </w:pPr>
    </w:p>
    <w:p w:rsidR="00983632" w:rsidRPr="00861AB5" w:rsidRDefault="00983632" w:rsidP="00861AB5">
      <w:pPr>
        <w:pStyle w:val="a3"/>
        <w:ind w:left="0" w:right="-284"/>
        <w:jc w:val="left"/>
      </w:pPr>
      <w:r w:rsidRPr="00861AB5">
        <w:rPr>
          <w:b/>
        </w:rPr>
        <w:t>Цель проверки</w:t>
      </w:r>
      <w:r w:rsidRPr="00861AB5">
        <w:rPr>
          <w:b/>
          <w:spacing w:val="29"/>
        </w:rPr>
        <w:t xml:space="preserve"> </w:t>
      </w:r>
      <w:r w:rsidRPr="00861AB5">
        <w:t>– проанализировать состояние работы</w:t>
      </w:r>
      <w:r w:rsidRPr="00861AB5">
        <w:rPr>
          <w:spacing w:val="80"/>
        </w:rPr>
        <w:t xml:space="preserve"> </w:t>
      </w:r>
      <w:r w:rsidRPr="00861AB5">
        <w:t>коллектива по организации хозяйственн</w:t>
      </w:r>
      <w:proofErr w:type="gramStart"/>
      <w:r w:rsidRPr="00861AB5">
        <w:t>о-</w:t>
      </w:r>
      <w:proofErr w:type="gramEnd"/>
      <w:r w:rsidRPr="00861AB5">
        <w:t xml:space="preserve"> бытового труда, повышению</w:t>
      </w:r>
      <w:r w:rsidRPr="00861AB5">
        <w:rPr>
          <w:spacing w:val="40"/>
        </w:rPr>
        <w:t xml:space="preserve"> </w:t>
      </w:r>
      <w:r w:rsidRPr="00861AB5">
        <w:t>ее эффективности.</w:t>
      </w:r>
    </w:p>
    <w:p w:rsidR="00983632" w:rsidRPr="00861AB5" w:rsidRDefault="00983632" w:rsidP="00861AB5">
      <w:pPr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Проверку провела: </w:t>
      </w:r>
      <w:proofErr w:type="spellStart"/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Дзус</w:t>
      </w:r>
      <w:proofErr w:type="spellEnd"/>
      <w:r w:rsidRPr="00861A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Е.Ю. –старший воспитатель</w:t>
      </w:r>
    </w:p>
    <w:p w:rsidR="00983632" w:rsidRPr="00861AB5" w:rsidRDefault="00983632" w:rsidP="00861AB5">
      <w:pPr>
        <w:pStyle w:val="a3"/>
        <w:tabs>
          <w:tab w:val="left" w:pos="284"/>
        </w:tabs>
        <w:ind w:left="0" w:right="258"/>
      </w:pPr>
      <w:r w:rsidRPr="00861AB5">
        <w:t>Вопросы</w:t>
      </w:r>
      <w:r w:rsidRPr="00861AB5">
        <w:rPr>
          <w:spacing w:val="-1"/>
        </w:rPr>
        <w:t xml:space="preserve"> </w:t>
      </w:r>
      <w:r w:rsidRPr="00861AB5">
        <w:t>для</w:t>
      </w:r>
      <w:r w:rsidRPr="00861AB5">
        <w:rPr>
          <w:spacing w:val="-1"/>
        </w:rPr>
        <w:t xml:space="preserve"> </w:t>
      </w:r>
      <w:r w:rsidRPr="00861AB5">
        <w:t>анализа:</w:t>
      </w:r>
    </w:p>
    <w:p w:rsidR="00983632" w:rsidRPr="00861AB5" w:rsidRDefault="00983632" w:rsidP="00861AB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1AB5">
        <w:rPr>
          <w:rFonts w:ascii="Times New Roman" w:hAnsi="Times New Roman" w:cs="Times New Roman"/>
          <w:sz w:val="24"/>
          <w:szCs w:val="24"/>
        </w:rPr>
        <w:t>Уровень развития трудовых навыков детей;</w:t>
      </w:r>
    </w:p>
    <w:p w:rsidR="00983632" w:rsidRPr="00861AB5" w:rsidRDefault="00861AB5" w:rsidP="00861AB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 для реализации содержания трудового воспитания.</w:t>
      </w:r>
    </w:p>
    <w:p w:rsidR="00983632" w:rsidRPr="00861AB5" w:rsidRDefault="00983632" w:rsidP="00861AB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1AB5">
        <w:rPr>
          <w:rFonts w:ascii="Times New Roman" w:hAnsi="Times New Roman" w:cs="Times New Roman"/>
          <w:sz w:val="24"/>
          <w:szCs w:val="24"/>
        </w:rPr>
        <w:t>Система планирования работы с детьми;</w:t>
      </w:r>
    </w:p>
    <w:p w:rsidR="00861AB5" w:rsidRPr="00861AB5" w:rsidRDefault="00983632" w:rsidP="00861AB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1AB5">
        <w:rPr>
          <w:rFonts w:ascii="Times New Roman" w:hAnsi="Times New Roman" w:cs="Times New Roman"/>
          <w:sz w:val="24"/>
          <w:szCs w:val="24"/>
        </w:rPr>
        <w:t xml:space="preserve">Эффективность взаимодействия с родителями по вопросам хозяйственно </w:t>
      </w:r>
      <w:proofErr w:type="gramStart"/>
      <w:r w:rsidRPr="00861AB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861AB5">
        <w:rPr>
          <w:rFonts w:ascii="Times New Roman" w:hAnsi="Times New Roman" w:cs="Times New Roman"/>
          <w:sz w:val="24"/>
          <w:szCs w:val="24"/>
        </w:rPr>
        <w:t xml:space="preserve">ытового труда. </w:t>
      </w:r>
    </w:p>
    <w:p w:rsidR="00983632" w:rsidRPr="00861AB5" w:rsidRDefault="00983632" w:rsidP="00861AB5">
      <w:pPr>
        <w:spacing w:after="0" w:line="240" w:lineRule="auto"/>
        <w:ind w:right="287"/>
        <w:jc w:val="both"/>
        <w:rPr>
          <w:rFonts w:ascii="Times New Roman" w:hAnsi="Times New Roman" w:cs="Times New Roman"/>
          <w:sz w:val="24"/>
        </w:rPr>
      </w:pPr>
      <w:r w:rsidRPr="00861AB5">
        <w:rPr>
          <w:rFonts w:ascii="Times New Roman" w:hAnsi="Times New Roman" w:cs="Times New Roman"/>
          <w:sz w:val="24"/>
        </w:rPr>
        <w:t>В результате проверки были выявлены следующие результаты работы</w:t>
      </w:r>
      <w:r w:rsidRPr="00861AB5">
        <w:rPr>
          <w:rFonts w:ascii="Times New Roman" w:hAnsi="Times New Roman" w:cs="Times New Roman"/>
          <w:b/>
          <w:sz w:val="24"/>
        </w:rPr>
        <w:t xml:space="preserve"> </w:t>
      </w:r>
      <w:r w:rsidRPr="00861AB5">
        <w:rPr>
          <w:rFonts w:ascii="Times New Roman" w:hAnsi="Times New Roman" w:cs="Times New Roman"/>
          <w:sz w:val="24"/>
        </w:rPr>
        <w:t>педагогического</w:t>
      </w:r>
      <w:r w:rsidR="00861AB5">
        <w:rPr>
          <w:rFonts w:ascii="Times New Roman" w:hAnsi="Times New Roman" w:cs="Times New Roman"/>
          <w:sz w:val="24"/>
        </w:rPr>
        <w:t xml:space="preserve"> </w:t>
      </w:r>
      <w:r w:rsidRPr="00861AB5">
        <w:rPr>
          <w:rFonts w:ascii="Times New Roman" w:hAnsi="Times New Roman" w:cs="Times New Roman"/>
          <w:spacing w:val="-2"/>
          <w:sz w:val="24"/>
        </w:rPr>
        <w:t>коллектива:</w:t>
      </w:r>
    </w:p>
    <w:p w:rsidR="00861AB5" w:rsidRDefault="00983632" w:rsidP="00861AB5">
      <w:pPr>
        <w:pStyle w:val="a3"/>
        <w:ind w:left="0" w:right="287" w:firstLine="708"/>
      </w:pPr>
      <w:r w:rsidRPr="00861AB5">
        <w:rPr>
          <w:b/>
        </w:rPr>
        <w:t>Наполняемость предметно-развивающей среды</w:t>
      </w:r>
      <w:r>
        <w:rPr>
          <w:b/>
        </w:rPr>
        <w:t xml:space="preserve"> </w:t>
      </w:r>
      <w:r>
        <w:t xml:space="preserve">для организации хозяйственно-бытового труда, в целом по ДОУ, </w:t>
      </w:r>
      <w:proofErr w:type="gramStart"/>
      <w:r>
        <w:t>находится</w:t>
      </w:r>
      <w:proofErr w:type="gramEnd"/>
      <w:r>
        <w:t xml:space="preserve"> на должном уровне. Во всех возрастных группах имеется</w:t>
      </w:r>
      <w:r w:rsidR="00861AB5">
        <w:t>:</w:t>
      </w:r>
    </w:p>
    <w:p w:rsidR="00861AB5" w:rsidRDefault="00861AB5" w:rsidP="00861AB5">
      <w:pPr>
        <w:pStyle w:val="a3"/>
        <w:ind w:left="0" w:right="287"/>
      </w:pPr>
      <w:r>
        <w:t xml:space="preserve">- </w:t>
      </w:r>
      <w:r w:rsidR="00983632">
        <w:t xml:space="preserve"> необходимый инвентарь для организации труда: фартуки, головные уборы для</w:t>
      </w:r>
      <w:r>
        <w:t xml:space="preserve"> разных видов дежурств, подносы;</w:t>
      </w:r>
    </w:p>
    <w:p w:rsidR="00861AB5" w:rsidRDefault="00861AB5" w:rsidP="00861AB5">
      <w:pPr>
        <w:pStyle w:val="a3"/>
        <w:ind w:left="0" w:right="287"/>
      </w:pPr>
      <w:r>
        <w:t xml:space="preserve">- </w:t>
      </w:r>
      <w:r w:rsidR="00983632">
        <w:t xml:space="preserve"> модели трудовых процессов (одевания-раздевания, умывания, накрывания на стол и т. д.), имеется разнообразный материал </w:t>
      </w:r>
      <w:r>
        <w:t>для хозяйственно-бытового труда;</w:t>
      </w:r>
    </w:p>
    <w:p w:rsidR="00861AB5" w:rsidRDefault="00861AB5" w:rsidP="00861AB5">
      <w:pPr>
        <w:pStyle w:val="a3"/>
        <w:ind w:left="0" w:right="287"/>
      </w:pPr>
      <w:r>
        <w:t xml:space="preserve">- </w:t>
      </w:r>
      <w:r w:rsidR="00983632">
        <w:t>дидактические игры (настольных) для знакомства с видами труда,</w:t>
      </w:r>
      <w:r w:rsidR="00983632">
        <w:rPr>
          <w:spacing w:val="40"/>
        </w:rPr>
        <w:t xml:space="preserve"> </w:t>
      </w:r>
      <w:r w:rsidR="00983632">
        <w:t>игрушки и предметов быта, картинки предметные</w:t>
      </w:r>
      <w:r w:rsidR="00983632">
        <w:rPr>
          <w:spacing w:val="-2"/>
        </w:rPr>
        <w:t xml:space="preserve"> </w:t>
      </w:r>
      <w:r w:rsidR="00983632">
        <w:t>и сюжетные</w:t>
      </w:r>
      <w:r>
        <w:t xml:space="preserve">; </w:t>
      </w:r>
    </w:p>
    <w:p w:rsidR="00861AB5" w:rsidRDefault="00861AB5" w:rsidP="00861AB5">
      <w:pPr>
        <w:pStyle w:val="a3"/>
        <w:ind w:left="0" w:right="287"/>
      </w:pPr>
      <w:r>
        <w:t>- уголки сюжетно – ролевых игр.</w:t>
      </w:r>
    </w:p>
    <w:p w:rsidR="00861AB5" w:rsidRDefault="00861AB5" w:rsidP="00861AB5">
      <w:pPr>
        <w:pStyle w:val="a3"/>
        <w:ind w:left="0" w:right="287"/>
      </w:pPr>
      <w:r>
        <w:t>Трудовой инвентарь соответствует возрасту детей, программным задачам.</w:t>
      </w:r>
    </w:p>
    <w:p w:rsidR="00983632" w:rsidRDefault="00983632" w:rsidP="00861AB5">
      <w:pPr>
        <w:pStyle w:val="a3"/>
        <w:ind w:left="0" w:firstLine="708"/>
      </w:pPr>
      <w:r>
        <w:rPr>
          <w:b/>
        </w:rPr>
        <w:t xml:space="preserve">Анализ планирования трудовой деятельности </w:t>
      </w:r>
      <w:r>
        <w:t>детей проводился на основе перспективно - календарных планов. Согласно планам работы можно утверждать, что вопросам трудового воспитания педагогами ДОУ уделяется достаточное внимание. Регулярно и в разные режимные отрезки планируются: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1"/>
        </w:rPr>
        <w:t xml:space="preserve"> </w:t>
      </w:r>
      <w:r>
        <w:t>уголке,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игр, дидактические игры по ознакомлению с профессиями взрослых.</w:t>
      </w:r>
    </w:p>
    <w:p w:rsidR="00861AB5" w:rsidRDefault="00861AB5" w:rsidP="00861AB5">
      <w:pPr>
        <w:pStyle w:val="a3"/>
        <w:ind w:left="0" w:firstLine="708"/>
      </w:pPr>
      <w:r>
        <w:t xml:space="preserve">Воспитатели планируют хозяйственно – бытовой труд, художественно – прикладной труд, труд в природе. </w:t>
      </w:r>
    </w:p>
    <w:p w:rsidR="00983632" w:rsidRDefault="00983632" w:rsidP="00861AB5">
      <w:pPr>
        <w:pStyle w:val="a3"/>
        <w:ind w:left="0" w:firstLine="708"/>
      </w:pPr>
      <w:r>
        <w:rPr>
          <w:b/>
        </w:rPr>
        <w:t xml:space="preserve">Анализируя работу ДОУ с семьями воспитанников </w:t>
      </w:r>
      <w:r>
        <w:t>по вопросам трудового воспитания можно сказать, что педагоги используют различные формы работы. Привлекают родителей к изготовлению совместно с детьми поделок из пр</w:t>
      </w:r>
      <w:r w:rsidR="00861AB5">
        <w:t>иродного и бросового материала</w:t>
      </w:r>
      <w:r>
        <w:t xml:space="preserve">, используют индивидуальные беседы, консультации, наглядную информацию в форме </w:t>
      </w:r>
      <w:r>
        <w:rPr>
          <w:spacing w:val="-2"/>
        </w:rPr>
        <w:t>папок-передвижек.</w:t>
      </w:r>
    </w:p>
    <w:p w:rsidR="00983632" w:rsidRDefault="00983632" w:rsidP="00861AB5">
      <w:pPr>
        <w:pStyle w:val="a3"/>
        <w:ind w:left="0" w:firstLine="708"/>
      </w:pPr>
      <w:r>
        <w:rPr>
          <w:b/>
        </w:rPr>
        <w:t xml:space="preserve">Оценка профессиональных умений воспитателя </w:t>
      </w:r>
      <w:r>
        <w:t>проводилась</w:t>
      </w:r>
      <w:r>
        <w:rPr>
          <w:spacing w:val="40"/>
        </w:rPr>
        <w:t xml:space="preserve"> </w:t>
      </w:r>
      <w:r>
        <w:t>в форме</w:t>
      </w:r>
      <w:r>
        <w:rPr>
          <w:spacing w:val="40"/>
        </w:rPr>
        <w:t xml:space="preserve"> </w:t>
      </w:r>
      <w:r>
        <w:t>наблюдений, бесед. В ходе наблюдений за действиями воспитателей в процессе самостоятельной игровой деятельности детей, было отмечено следующее: все педагоги владеют достаточным теоретическим багажом знаний о развитии ребенка в трудовой деятельности.</w:t>
      </w:r>
    </w:p>
    <w:p w:rsidR="00983632" w:rsidRDefault="00983632" w:rsidP="0000312B">
      <w:pPr>
        <w:pStyle w:val="a3"/>
        <w:ind w:left="0" w:firstLine="708"/>
      </w:pPr>
      <w:r>
        <w:rPr>
          <w:b/>
        </w:rPr>
        <w:t xml:space="preserve">Овладение детьми навыками самообслуживания в режиме дня. </w:t>
      </w:r>
      <w:r>
        <w:t xml:space="preserve">Самообслуживание направлено на уход за собой (умывание, раздевание, одевание, уборка постели, подготовка рабочего места и т. п.). </w:t>
      </w:r>
    </w:p>
    <w:p w:rsidR="00983632" w:rsidRDefault="00983632" w:rsidP="0000312B">
      <w:pPr>
        <w:pStyle w:val="a3"/>
        <w:ind w:left="0" w:right="-1" w:firstLine="708"/>
      </w:pPr>
      <w:r>
        <w:rPr>
          <w:b/>
        </w:rPr>
        <w:t xml:space="preserve">Хозяйственно-бытовой труд. </w:t>
      </w:r>
      <w:proofErr w:type="gramStart"/>
      <w:r>
        <w:t>В ходе контроля отмечено, что воспитатели формируют у детей элементарные</w:t>
      </w:r>
      <w:r>
        <w:rPr>
          <w:spacing w:val="-2"/>
        </w:rPr>
        <w:t xml:space="preserve"> </w:t>
      </w:r>
      <w:r>
        <w:t>хозяйственно-бытовые</w:t>
      </w:r>
      <w:r>
        <w:rPr>
          <w:spacing w:val="-2"/>
        </w:rPr>
        <w:t xml:space="preserve"> </w:t>
      </w:r>
      <w:r>
        <w:t>навыки: учат помогать накрывать на</w:t>
      </w:r>
      <w:r>
        <w:rPr>
          <w:spacing w:val="-1"/>
        </w:rPr>
        <w:t xml:space="preserve"> </w:t>
      </w:r>
      <w:r>
        <w:t>стол, приводить</w:t>
      </w:r>
      <w:r>
        <w:rPr>
          <w:spacing w:val="-2"/>
        </w:rPr>
        <w:t xml:space="preserve"> </w:t>
      </w:r>
      <w:r>
        <w:t>в порядок игрушки после игры и мыть их, сметать снег со скамеек и т.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Во второй половине года</w:t>
      </w:r>
      <w:r>
        <w:rPr>
          <w:spacing w:val="80"/>
        </w:rPr>
        <w:t xml:space="preserve"> </w:t>
      </w:r>
      <w:r>
        <w:t>началась работа по формированию умений, необходимых при дежурстве по столовой (раскладывать ложки, расставлять хлебницы и т.п.).</w:t>
      </w:r>
      <w:proofErr w:type="gramEnd"/>
      <w:r>
        <w:t xml:space="preserve"> Воспитатели обязательно </w:t>
      </w:r>
      <w:r>
        <w:lastRenderedPageBreak/>
        <w:t>оценивают нравственную сторону трудового участия детей, т.к.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00312B" w:rsidRDefault="0000312B" w:rsidP="0000312B">
      <w:pPr>
        <w:pStyle w:val="a3"/>
        <w:ind w:left="0" w:right="-1" w:firstLine="708"/>
      </w:pPr>
      <w:r>
        <w:t>В средних группах</w:t>
      </w:r>
      <w:r w:rsidR="00983632">
        <w:t xml:space="preserve"> содержание хозяйственно-бытового труда значительно расширяется: дети </w:t>
      </w:r>
      <w:r>
        <w:t>помогают  сервировать</w:t>
      </w:r>
      <w:r w:rsidR="00983632">
        <w:t xml:space="preserve"> стол, готов</w:t>
      </w:r>
      <w:r>
        <w:t xml:space="preserve">ят все необходимое для занятий </w:t>
      </w:r>
      <w:r w:rsidR="00983632">
        <w:t>и т. д.</w:t>
      </w:r>
      <w:r w:rsidR="00983632">
        <w:rPr>
          <w:spacing w:val="40"/>
        </w:rPr>
        <w:t xml:space="preserve"> </w:t>
      </w:r>
    </w:p>
    <w:p w:rsidR="00983632" w:rsidRDefault="0000312B" w:rsidP="0000312B">
      <w:pPr>
        <w:pStyle w:val="a3"/>
        <w:ind w:left="0" w:right="-1" w:firstLine="708"/>
        <w:rPr>
          <w:sz w:val="22"/>
        </w:rPr>
      </w:pPr>
      <w:r>
        <w:t xml:space="preserve">В старших  и подготовительных группах </w:t>
      </w:r>
      <w:r w:rsidR="00983632">
        <w:t xml:space="preserve"> хозяйственно-бытовой труд еще более обогащается по содержанию, является систематическим, во многом переходя в постоянные обязанности</w:t>
      </w:r>
      <w:r w:rsidR="00983632">
        <w:rPr>
          <w:spacing w:val="40"/>
        </w:rPr>
        <w:t xml:space="preserve"> </w:t>
      </w:r>
      <w:r w:rsidR="00983632">
        <w:t xml:space="preserve">дежурных. Дети поддерживают чистоту в комнате и на участке, ремонтируют игрушки, книги, оказывают помощь малышам. </w:t>
      </w:r>
    </w:p>
    <w:p w:rsidR="00983632" w:rsidRDefault="00983632" w:rsidP="0000312B">
      <w:pPr>
        <w:pStyle w:val="a3"/>
        <w:ind w:left="0" w:right="-1" w:firstLine="708"/>
      </w:pPr>
      <w:r>
        <w:rPr>
          <w:b/>
        </w:rPr>
        <w:t xml:space="preserve">Выводы: </w:t>
      </w:r>
      <w:r>
        <w:t>Таким образом, правильно организованные и продуманные формы</w:t>
      </w:r>
      <w:r>
        <w:rPr>
          <w:spacing w:val="40"/>
        </w:rPr>
        <w:t xml:space="preserve"> </w:t>
      </w:r>
      <w:r>
        <w:t>организации хозяйственно-бытового труда помогают, в целом,</w:t>
      </w:r>
      <w:r>
        <w:rPr>
          <w:spacing w:val="40"/>
        </w:rPr>
        <w:t xml:space="preserve"> </w:t>
      </w:r>
      <w:r>
        <w:t>осуществлять задачи</w:t>
      </w:r>
      <w:r>
        <w:rPr>
          <w:spacing w:val="40"/>
        </w:rPr>
        <w:t xml:space="preserve"> </w:t>
      </w:r>
      <w:r>
        <w:t>трудового воспитания детей. Ведущее место</w:t>
      </w:r>
      <w:r>
        <w:rPr>
          <w:spacing w:val="40"/>
        </w:rPr>
        <w:t xml:space="preserve"> </w:t>
      </w:r>
      <w:r>
        <w:t>в организации хозяйственно-бытового труда педагоги отводят играм, показам, преимущественно совместной коллективной трудовой деятельности, что положительно влияет на воспитание моральных качеств у детей.</w:t>
      </w:r>
    </w:p>
    <w:p w:rsidR="00983632" w:rsidRDefault="00983632" w:rsidP="00861AB5">
      <w:pPr>
        <w:pStyle w:val="a3"/>
        <w:spacing w:before="1"/>
        <w:ind w:left="0" w:right="-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оперативных контрольных мероприятий по</w:t>
      </w:r>
      <w:r>
        <w:rPr>
          <w:spacing w:val="-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t xml:space="preserve"> бытового</w:t>
      </w:r>
      <w:r>
        <w:rPr>
          <w:spacing w:val="-2"/>
        </w:rPr>
        <w:t xml:space="preserve"> </w:t>
      </w:r>
      <w:r>
        <w:t>труда отмечено</w:t>
      </w:r>
      <w:r>
        <w:rPr>
          <w:spacing w:val="-2"/>
        </w:rPr>
        <w:t xml:space="preserve"> </w:t>
      </w:r>
      <w:r>
        <w:t>оптимальное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замечаний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проверок не выявлено.</w:t>
      </w:r>
    </w:p>
    <w:p w:rsidR="0000312B" w:rsidRDefault="0000312B" w:rsidP="0000312B">
      <w:pPr>
        <w:pStyle w:val="a3"/>
        <w:spacing w:before="1"/>
        <w:ind w:left="0" w:right="-1" w:firstLine="708"/>
        <w:rPr>
          <w:b/>
        </w:rPr>
      </w:pPr>
      <w:r w:rsidRPr="0000312B">
        <w:rPr>
          <w:b/>
        </w:rPr>
        <w:t xml:space="preserve">Рекомендации: </w:t>
      </w:r>
    </w:p>
    <w:p w:rsidR="0000312B" w:rsidRDefault="0000312B" w:rsidP="0000312B">
      <w:pPr>
        <w:pStyle w:val="a3"/>
        <w:spacing w:before="1"/>
        <w:ind w:left="0" w:right="-1" w:firstLine="708"/>
      </w:pPr>
      <w:r w:rsidRPr="0000312B">
        <w:t>- воспитателям отражать в планах индивидуальные трудовые поручения, указывать имена детей. Чаще планировать трудовую деятельность с группами и подгруппами детей.</w:t>
      </w:r>
    </w:p>
    <w:p w:rsidR="0000312B" w:rsidRDefault="0000312B" w:rsidP="0000312B">
      <w:pPr>
        <w:pStyle w:val="a3"/>
        <w:spacing w:before="1"/>
        <w:ind w:left="0" w:right="-1" w:firstLine="708"/>
      </w:pPr>
      <w:r>
        <w:t xml:space="preserve">- всем педагогам продолжать наполнять РППС в группах в соответствии с требованиями программы, ФОП, возрастными особенностями детей; пополнять пособия по трудовому обучению, знакомству с трудом взрослых. </w:t>
      </w:r>
    </w:p>
    <w:p w:rsidR="0000312B" w:rsidRDefault="0000312B" w:rsidP="0000312B">
      <w:pPr>
        <w:pStyle w:val="a3"/>
        <w:spacing w:before="1"/>
        <w:ind w:left="0" w:right="-1" w:firstLine="708"/>
      </w:pPr>
    </w:p>
    <w:p w:rsidR="0000312B" w:rsidRPr="0000312B" w:rsidRDefault="0000312B" w:rsidP="0000312B">
      <w:pPr>
        <w:pStyle w:val="a3"/>
        <w:spacing w:before="1"/>
        <w:ind w:left="0" w:right="-1" w:firstLine="708"/>
      </w:pPr>
    </w:p>
    <w:p w:rsidR="00983632" w:rsidRPr="0000312B" w:rsidRDefault="00983632" w:rsidP="00861AB5">
      <w:pPr>
        <w:pStyle w:val="a3"/>
        <w:ind w:left="0" w:right="-1"/>
        <w:jc w:val="left"/>
      </w:pPr>
    </w:p>
    <w:p w:rsidR="0000312B" w:rsidRPr="0000312B" w:rsidRDefault="0000312B" w:rsidP="0000312B">
      <w:pPr>
        <w:ind w:left="-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312B">
        <w:rPr>
          <w:rFonts w:ascii="Times New Roman" w:hAnsi="Times New Roman" w:cs="Times New Roman"/>
          <w:sz w:val="24"/>
          <w:szCs w:val="24"/>
        </w:rPr>
        <w:t xml:space="preserve">Старший воспитатель                                    Е.Ю. </w:t>
      </w:r>
      <w:proofErr w:type="spellStart"/>
      <w:r w:rsidRPr="0000312B">
        <w:rPr>
          <w:rFonts w:ascii="Times New Roman" w:hAnsi="Times New Roman" w:cs="Times New Roman"/>
          <w:sz w:val="24"/>
          <w:szCs w:val="24"/>
        </w:rPr>
        <w:t>Дзус</w:t>
      </w:r>
      <w:proofErr w:type="spellEnd"/>
      <w:r w:rsidRPr="00003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32" w:rsidRDefault="00983632" w:rsidP="00861AB5">
      <w:pPr>
        <w:ind w:right="-1"/>
      </w:pPr>
    </w:p>
    <w:sectPr w:rsidR="00983632" w:rsidSect="009836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40AB"/>
    <w:multiLevelType w:val="hybridMultilevel"/>
    <w:tmpl w:val="3288D466"/>
    <w:lvl w:ilvl="0" w:tplc="DC5E7C0C">
      <w:numFmt w:val="bullet"/>
      <w:lvlText w:val="-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983632"/>
    <w:rsid w:val="0000312B"/>
    <w:rsid w:val="00837F37"/>
    <w:rsid w:val="00861AB5"/>
    <w:rsid w:val="00983632"/>
    <w:rsid w:val="00F5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3632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36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363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83632"/>
    <w:pPr>
      <w:widowControl w:val="0"/>
      <w:autoSpaceDE w:val="0"/>
      <w:autoSpaceDN w:val="0"/>
      <w:spacing w:after="0" w:line="274" w:lineRule="exact"/>
      <w:ind w:left="1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8363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мет_каб</dc:creator>
  <cp:keywords/>
  <dc:description/>
  <cp:lastModifiedBy>мет_каб</cp:lastModifiedBy>
  <cp:revision>2</cp:revision>
  <dcterms:created xsi:type="dcterms:W3CDTF">2025-03-10T05:47:00Z</dcterms:created>
  <dcterms:modified xsi:type="dcterms:W3CDTF">2025-03-10T06:15:00Z</dcterms:modified>
</cp:coreProperties>
</file>